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REGULAMIN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XXXIII REGIONALNY FESTIWAL KOL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 I PASTORAŁEK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Patronat honorowy: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Burmistrz Miasta i Gminy Staszów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Starosta Powiatu Staszowskiego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I.CEL FESTIWALU, ORGANIZATORZY, ZASI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Celem Festiwalu jest piel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ęgnowanie tradycji Bożonarodzeniowych związanych ze śpiewaniem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 i pastorałek.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Organizatorami Festiwalu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Parafia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św. Barbary w Staszowie oraz  Staszowski Ośrodek Kultury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Do Festiwalu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zgłaszać się uczestnicy z Diecezji Sandomierskiej oraz Powiatu Staszowskiego.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II.WARUNKI UCZESTNICTWA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W konkursie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brać udział  soliści, zespoły instrumentalno-wokalne,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 i orkiestry, schole.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Warunkiem wzi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udziału w konkursie jest nagranie filmu zawierającego prezentację jednej kolędy lub pastorałki  i  zamieszczenie jej na koncie youtube.com,  a następnie  przesłanie linku z w/w publikacją na adres mailowy: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konkursy@sok.info.pl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 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w tytule dopisek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FKIP 2022”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Do emaila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dołączyć kartę zgłoszeń  zawierająca  zgodę na przetwarzanie danych osobowych dostępną do pobrania na stronie internetowej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www.sok.info.pl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oraz na profilu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https://www.facebook.com/staszowski.osrodekkultury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4.Film powinien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nakręcony  w postaci jednego, stabilnego  ujęcia w układzie poziomym,                           na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ępnym sprzęcie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aparacie, telefonie, kamerze video.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5.Nagranie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łoszone do Festiwalu powinno być skierowane wyłącznie na jego potrzeby.                              Materiały wykorzystane uprzednio w innych przeglądach, konkursach, festiwalach zostaną zdyskwalifikowane.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6.W sytuacji , gdy uczestnik konkursu ma 16 i poni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lat do publikacji materiału jest zobowiązany jego opiekun prawny i publikacja musi nastąpić na jego koncie. W przypadku zespoł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orkiestr film powinien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opublikowany na koncie opiekuna zespołu bądź, jednego z jego członk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7.Opis filmu umieszczonego na YouTube.com musi zawiera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dopisek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XXXIII REGIONALNY FESTIWAL 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 I PASTORAŁEK”, imię i nazwisko solisty lub nazwę zespołu, miejscowość, kategorię wiekową, tytuł wykonywanej kolędy lub pastorałki  oraz nazwę instytucji zgłaszającej.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łoszenia można nadsyłać w terminie od  14.12.2021 r. do 09.01.2022 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 WYBÓR LAURATÓW, NAGRODY I KONCERT FINA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ŁOWY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uczestników Festiwalu jury konkursowe dokona wyboru laureatów.                                           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kategorii zostaną przyznane: pierwsze, drugie, trzecie miejsce oraz wyr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żnienia.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Wyniki Festiwalu oraz nagrodzone i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żnione wykonania zostaną opublikowane  na stronie internetowej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www.sok.info.pl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na profilu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https://www.facebook.com/staszowski.osrodekkultury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dnia 10.01.2022 r.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Laureaci Festiwalu (nie obejmuje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żnień) zobligowani są wystąpić w koncercie finałowym,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dnia 16.01.2022 o godz. 15.00 w Kościele św. Barbary w Staszowie.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uczestnicy Festiwalu otrzymaj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dyplomy za udział w formie elektronicznej.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Laureaci otrzymaj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nagrody rzeczowe oraz dyplomy w formie drukowanej.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 KATEGORIE WIEKOWE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 przedszkola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                                                                                                                                                      II. przedszkola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grupy, duety</w:t>
        <w:br/>
        <w:t xml:space="preserve">III.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podstawowe klasy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IV - soli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</w:t>
        <w:br/>
        <w:t xml:space="preserve">IV. szkoły podstawowe klasy 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 - soli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</w:t>
        <w:br/>
        <w:t xml:space="preserve">V. szkoły podstawowe klasy VII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VIII - soli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</w:t>
        <w:br/>
        <w:t xml:space="preserve">VI. szkoły średnie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                                                                                                                                                                                             VII. open - soliści</w:t>
        <w:br/>
        <w:t xml:space="preserve">VIII.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óry,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muzyczne, orkiestry, schole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IV. KWESTIE DODATKOWE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Sprawy nieuregulowane w niniejszym regulaminie rozstrzyga organizator.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42" w:dyaOrig="2550">
          <v:rect xmlns:o="urn:schemas-microsoft-com:office:office" xmlns:v="urn:schemas-microsoft-com:vml" id="rectole0000000000" style="width:102.100000pt;height:127.5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5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ok.info.pl/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mailto:konkursy@sok.info.pl" Id="docRId0" Type="http://schemas.openxmlformats.org/officeDocument/2006/relationships/hyperlink" /><Relationship TargetMode="External" Target="https://www.facebook.com/staszowski.osrodekkultury" Id="docRId2" Type="http://schemas.openxmlformats.org/officeDocument/2006/relationships/hyperlink" /><Relationship TargetMode="External" Target="https://www.facebook.com/staszowski.osrodekkultury" Id="docRId4" Type="http://schemas.openxmlformats.org/officeDocument/2006/relationships/hyperlink" /><Relationship Target="media/image0.wmf" Id="docRId6" Type="http://schemas.openxmlformats.org/officeDocument/2006/relationships/image" /><Relationship Target="styles.xml" Id="docRId8" Type="http://schemas.openxmlformats.org/officeDocument/2006/relationships/styles" /><Relationship TargetMode="External" Target="http://www.sok.info.pl/" Id="docRId1" Type="http://schemas.openxmlformats.org/officeDocument/2006/relationships/hyperlink" /><Relationship Target="embeddings/oleObject0.bin" Id="docRId5" Type="http://schemas.openxmlformats.org/officeDocument/2006/relationships/oleObject" /></Relationships>
</file>