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F21A" w14:textId="12890319" w:rsidR="00643FC4" w:rsidRDefault="0028637E" w:rsidP="0028637E">
      <w:pPr>
        <w:jc w:val="center"/>
        <w:rPr>
          <w:b/>
          <w:bCs/>
        </w:rPr>
      </w:pPr>
      <w:r>
        <w:rPr>
          <w:b/>
          <w:bCs/>
        </w:rPr>
        <w:t>Aneks do Regulaminu</w:t>
      </w:r>
    </w:p>
    <w:p w14:paraId="2D48A475" w14:textId="56D9F631" w:rsidR="0028637E" w:rsidRDefault="0028637E" w:rsidP="00643FC4">
      <w:pPr>
        <w:rPr>
          <w:b/>
          <w:bCs/>
        </w:rPr>
      </w:pPr>
    </w:p>
    <w:p w14:paraId="02C69FE7" w14:textId="77777777" w:rsidR="0028637E" w:rsidRDefault="0028637E" w:rsidP="00643FC4"/>
    <w:p w14:paraId="21A4A458" w14:textId="03FD8DCF" w:rsidR="00643FC4" w:rsidRDefault="0028637E" w:rsidP="007A1B69">
      <w:r>
        <w:rPr>
          <w:b/>
          <w:bCs/>
        </w:rPr>
        <w:t>Staszowski Ośrodek</w:t>
      </w:r>
      <w:r w:rsidR="00643FC4" w:rsidRPr="007A1B69">
        <w:rPr>
          <w:b/>
          <w:bCs/>
        </w:rPr>
        <w:t xml:space="preserve"> Kultury</w:t>
      </w:r>
      <w:r w:rsidR="00643FC4">
        <w:t xml:space="preserve">, adres: </w:t>
      </w:r>
      <w:r w:rsidR="007A1B69" w:rsidRPr="00643FC4">
        <w:t>ul. Parkowa</w:t>
      </w:r>
      <w:r w:rsidR="007A1B69">
        <w:t>,</w:t>
      </w:r>
      <w:r w:rsidR="007A1B69" w:rsidRPr="00643FC4">
        <w:t xml:space="preserve"> 6</w:t>
      </w:r>
      <w:r>
        <w:t xml:space="preserve">28-200 Staszów( dalej: Organizator) działając na podstawie </w:t>
      </w:r>
      <w:r w:rsidRPr="0028637E">
        <w:t xml:space="preserve">§ 7 ust. </w:t>
      </w:r>
      <w:r>
        <w:t>4</w:t>
      </w:r>
      <w:r w:rsidRPr="0028637E">
        <w:t xml:space="preserve"> Regulaminu Konkursu</w:t>
      </w:r>
      <w:r>
        <w:t xml:space="preserve"> o brzmieniu:</w:t>
      </w:r>
    </w:p>
    <w:p w14:paraId="7A94E113" w14:textId="0A491DC6" w:rsidR="00643FC4" w:rsidRDefault="0028637E" w:rsidP="00643FC4">
      <w:r>
        <w:t>„</w:t>
      </w:r>
      <w:r w:rsidRPr="0028637E">
        <w:t>Organizator zastrzega sobie prawo do zmiany przedmiotowego Regulaminu. Wszelkie zmiany oraz informacje dodatkowe dotyczące konkursu publikowane będą na st</w:t>
      </w:r>
      <w:r>
        <w:t xml:space="preserve">ronie partnera: </w:t>
      </w:r>
      <w:r w:rsidRPr="0028637E">
        <w:rPr>
          <w:u w:val="single"/>
        </w:rPr>
        <w:t>www.sok.info.pl</w:t>
      </w:r>
      <w:r>
        <w:t>”</w:t>
      </w:r>
    </w:p>
    <w:p w14:paraId="7EDA850E" w14:textId="77777777" w:rsidR="00583D45" w:rsidRDefault="0028637E" w:rsidP="0028637E">
      <w:pPr>
        <w:jc w:val="both"/>
      </w:pPr>
      <w:r>
        <w:t xml:space="preserve">oraz </w:t>
      </w:r>
    </w:p>
    <w:p w14:paraId="3C8B8A31" w14:textId="4B1850A4" w:rsidR="007A1B69" w:rsidRDefault="0028637E" w:rsidP="0028637E">
      <w:pPr>
        <w:jc w:val="both"/>
      </w:pPr>
      <w:bookmarkStart w:id="0" w:name="_GoBack"/>
      <w:bookmarkEnd w:id="0"/>
      <w:r>
        <w:t>m</w:t>
      </w:r>
      <w:r w:rsidR="00643FC4">
        <w:t xml:space="preserve">ając na uwadze stanowisko Urzędu Skarbowego w Staszowie, zgodnie z którym nagrody przyznawane w Konkursie </w:t>
      </w:r>
      <w:r w:rsidR="007A1B69">
        <w:t>z</w:t>
      </w:r>
      <w:r w:rsidR="00643FC4">
        <w:t xml:space="preserve">organizowanym pod nazwą </w:t>
      </w:r>
      <w:r w:rsidR="00643FC4" w:rsidRPr="007A1B69">
        <w:rPr>
          <w:bCs/>
          <w:i/>
        </w:rPr>
        <w:t>„ENEA wspiera muzyczne talenty” – konkurs wokalny dla dzieci i młodzieży</w:t>
      </w:r>
      <w:r w:rsidR="00643FC4" w:rsidRPr="007A1B69">
        <w:rPr>
          <w:bCs/>
        </w:rPr>
        <w:t xml:space="preserve"> nie podlegają opodat</w:t>
      </w:r>
      <w:r w:rsidR="00643FC4">
        <w:t xml:space="preserve">kowaniu podatkiem dochodowym od osób fizycznych, </w:t>
      </w:r>
      <w:r>
        <w:t>wprowadza następujące zmiany do Regulaminu Konkursu</w:t>
      </w:r>
      <w:r w:rsidRPr="0028637E">
        <w:t xml:space="preserve"> zorganizowanego pod nazwą „ENEA wspiera muzyczne talenty” – konkurs</w:t>
      </w:r>
      <w:r>
        <w:t xml:space="preserve"> wokalny dla dzieci i młodzieży</w:t>
      </w:r>
      <w:r w:rsidR="007A1B69">
        <w:t>:</w:t>
      </w:r>
    </w:p>
    <w:p w14:paraId="5041500B" w14:textId="77777777" w:rsidR="00643FC4" w:rsidRPr="00643FC4" w:rsidRDefault="00643FC4" w:rsidP="00643FC4">
      <w:pPr>
        <w:jc w:val="center"/>
        <w:rPr>
          <w:b/>
          <w:bCs/>
        </w:rPr>
      </w:pPr>
      <w:r w:rsidRPr="00643FC4">
        <w:rPr>
          <w:b/>
          <w:bCs/>
        </w:rPr>
        <w:t>§ 1</w:t>
      </w:r>
    </w:p>
    <w:p w14:paraId="74A89274" w14:textId="56C3779E" w:rsidR="00643FC4" w:rsidRPr="007A1B69" w:rsidRDefault="0028637E" w:rsidP="00DD256A">
      <w:pPr>
        <w:numPr>
          <w:ilvl w:val="0"/>
          <w:numId w:val="2"/>
        </w:numPr>
        <w:jc w:val="both"/>
      </w:pPr>
      <w:r>
        <w:t xml:space="preserve">Zmianie ulega </w:t>
      </w:r>
      <w:r w:rsidR="00643FC4" w:rsidRPr="007A1B69">
        <w:t xml:space="preserve"> treść § 6 ust. 3 Regulaminu Konkurs</w:t>
      </w:r>
      <w:r w:rsidR="007A1B69" w:rsidRPr="007A1B69">
        <w:t>u</w:t>
      </w:r>
      <w:r w:rsidR="007A1B69">
        <w:t xml:space="preserve"> zorganizowanego</w:t>
      </w:r>
      <w:r w:rsidR="007A1B69" w:rsidRPr="007A1B69">
        <w:t xml:space="preserve"> pod nazwą </w:t>
      </w:r>
      <w:r w:rsidR="00643FC4" w:rsidRPr="007A1B69">
        <w:rPr>
          <w:i/>
        </w:rPr>
        <w:t>„ENEA wspiera muzyczne talenty” – konkurs wokalny dla dzieci i młodzieży</w:t>
      </w:r>
      <w:r w:rsidR="00643FC4" w:rsidRPr="007A1B69">
        <w:t>, który otrzymuje</w:t>
      </w:r>
      <w:r>
        <w:t xml:space="preserve"> nowe</w:t>
      </w:r>
      <w:r w:rsidR="00643FC4" w:rsidRPr="007A1B69">
        <w:t xml:space="preserve"> brzmienie:</w:t>
      </w:r>
    </w:p>
    <w:p w14:paraId="020771E4" w14:textId="77777777" w:rsidR="00643FC4" w:rsidRPr="0028637E" w:rsidRDefault="00643FC4" w:rsidP="007A1B69">
      <w:pPr>
        <w:ind w:firstLine="360"/>
        <w:jc w:val="both"/>
        <w:rPr>
          <w:b/>
        </w:rPr>
      </w:pPr>
      <w:r w:rsidRPr="0028637E">
        <w:rPr>
          <w:b/>
        </w:rPr>
        <w:t>„Nagroda zostanie wypłacona w ciągu 10 dni po jej przyznaniu.”</w:t>
      </w:r>
    </w:p>
    <w:p w14:paraId="72A8F425" w14:textId="7503DE8F" w:rsidR="00643FC4" w:rsidRPr="007A1B69" w:rsidRDefault="0028637E" w:rsidP="007A1B69">
      <w:pPr>
        <w:numPr>
          <w:ilvl w:val="0"/>
          <w:numId w:val="2"/>
        </w:numPr>
        <w:jc w:val="both"/>
      </w:pPr>
      <w:r>
        <w:t xml:space="preserve">Wykreśleniu podlega </w:t>
      </w:r>
      <w:r w:rsidR="00643FC4" w:rsidRPr="007A1B69">
        <w:t xml:space="preserve"> </w:t>
      </w:r>
      <w:r w:rsidR="00DD256A">
        <w:t xml:space="preserve">w całości </w:t>
      </w:r>
      <w:r w:rsidR="00643FC4" w:rsidRPr="007A1B69">
        <w:t xml:space="preserve">zapis § 7 ust. 2 Regulaminu </w:t>
      </w:r>
      <w:r w:rsidR="007A1B69" w:rsidRPr="007A1B69">
        <w:t xml:space="preserve">Konkursu </w:t>
      </w:r>
      <w:r w:rsidR="007A1B69">
        <w:t>z</w:t>
      </w:r>
      <w:r w:rsidR="007A1B69" w:rsidRPr="007A1B69">
        <w:t xml:space="preserve">organizowanego pod nazwą </w:t>
      </w:r>
      <w:r w:rsidR="007A1B69" w:rsidRPr="007A1B69">
        <w:rPr>
          <w:i/>
        </w:rPr>
        <w:t>„ENEA wspiera muzyczne talenty” – konkurs wokalny dla dzieci i młodzieży</w:t>
      </w:r>
      <w:r w:rsidR="00643FC4" w:rsidRPr="007A1B69">
        <w:t>.</w:t>
      </w:r>
    </w:p>
    <w:p w14:paraId="56AB11C0" w14:textId="77777777" w:rsidR="00643FC4" w:rsidRDefault="00643FC4" w:rsidP="00643FC4"/>
    <w:p w14:paraId="7BD4C94A" w14:textId="77777777" w:rsidR="00643FC4" w:rsidRPr="00643FC4" w:rsidRDefault="00643FC4" w:rsidP="00643FC4">
      <w:pPr>
        <w:jc w:val="center"/>
        <w:rPr>
          <w:b/>
          <w:bCs/>
        </w:rPr>
      </w:pPr>
      <w:r w:rsidRPr="00643FC4">
        <w:rPr>
          <w:b/>
          <w:bCs/>
        </w:rPr>
        <w:t>§ 2</w:t>
      </w:r>
    </w:p>
    <w:p w14:paraId="2D3B1438" w14:textId="77777777" w:rsidR="00643FC4" w:rsidRDefault="00643FC4" w:rsidP="007A1B69">
      <w:pPr>
        <w:pStyle w:val="Akapitzlist"/>
        <w:numPr>
          <w:ilvl w:val="3"/>
          <w:numId w:val="2"/>
        </w:numPr>
        <w:ind w:left="426"/>
        <w:jc w:val="both"/>
      </w:pPr>
      <w:r w:rsidRPr="00643FC4">
        <w:t xml:space="preserve">Pozostałe zapisy </w:t>
      </w:r>
      <w:r>
        <w:t>Regulaminu</w:t>
      </w:r>
      <w:r w:rsidR="007A1B69">
        <w:t xml:space="preserve"> </w:t>
      </w:r>
      <w:r w:rsidR="007A1B69" w:rsidRPr="007A1B69">
        <w:t xml:space="preserve">Konkursu </w:t>
      </w:r>
      <w:r w:rsidR="007A1B69">
        <w:t>z</w:t>
      </w:r>
      <w:r w:rsidR="007A1B69" w:rsidRPr="007A1B69">
        <w:t xml:space="preserve">organizowanego pod nazwą </w:t>
      </w:r>
      <w:r w:rsidR="007A1B69" w:rsidRPr="007A1B69">
        <w:rPr>
          <w:i/>
        </w:rPr>
        <w:t>„ENEA wspiera muzyczne talenty” – konkurs wokalny dla dzieci i młodzieży</w:t>
      </w:r>
      <w:r w:rsidR="007A1B69" w:rsidRPr="00643FC4">
        <w:t xml:space="preserve"> </w:t>
      </w:r>
      <w:r w:rsidRPr="00643FC4">
        <w:t>pozostają bez zmian.</w:t>
      </w:r>
    </w:p>
    <w:p w14:paraId="2488295F" w14:textId="77777777" w:rsidR="007A1B69" w:rsidRDefault="007A1B69" w:rsidP="007A1B69">
      <w:pPr>
        <w:ind w:left="66"/>
        <w:jc w:val="both"/>
      </w:pPr>
    </w:p>
    <w:sectPr w:rsidR="007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747"/>
    <w:multiLevelType w:val="hybridMultilevel"/>
    <w:tmpl w:val="AFEC81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02DAF"/>
    <w:multiLevelType w:val="hybridMultilevel"/>
    <w:tmpl w:val="F272C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4"/>
    <w:rsid w:val="0028637E"/>
    <w:rsid w:val="002C6D6E"/>
    <w:rsid w:val="00382614"/>
    <w:rsid w:val="00583D45"/>
    <w:rsid w:val="006368D0"/>
    <w:rsid w:val="00643FC4"/>
    <w:rsid w:val="007A1B69"/>
    <w:rsid w:val="00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666"/>
  <w15:chartTrackingRefBased/>
  <w15:docId w15:val="{F0AA0A28-20EE-433F-819B-18C820B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Polański</dc:creator>
  <cp:keywords/>
  <dc:description/>
  <cp:lastModifiedBy>Wojdan Agnieszka</cp:lastModifiedBy>
  <cp:revision>3</cp:revision>
  <dcterms:created xsi:type="dcterms:W3CDTF">2022-05-19T13:47:00Z</dcterms:created>
  <dcterms:modified xsi:type="dcterms:W3CDTF">2022-05-19T13:48:00Z</dcterms:modified>
</cp:coreProperties>
</file>